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Arial"/>
          <w:b/>
          <w:bCs/>
          <w:sz w:val="28"/>
          <w:szCs w:val="28"/>
        </w:rPr>
      </w:pPr>
      <w:bookmarkStart w:id="0" w:name="_Toc392242657"/>
      <w:r>
        <w:rPr>
          <w:rFonts w:ascii="仿宋" w:hAnsi="仿宋" w:eastAsia="仿宋" w:cs="Arial"/>
          <w:b/>
          <w:bCs/>
          <w:sz w:val="28"/>
          <w:szCs w:val="28"/>
        </w:rPr>
        <w:t>附件</w:t>
      </w:r>
      <w:r>
        <w:rPr>
          <w:rFonts w:hint="eastAsia" w:ascii="仿宋" w:hAnsi="仿宋" w:eastAsia="仿宋" w:cs="Arial"/>
          <w:b/>
          <w:bCs/>
          <w:sz w:val="28"/>
          <w:szCs w:val="28"/>
          <w:lang w:val="en-US" w:eastAsia="zh-CN"/>
        </w:rPr>
        <w:t>2</w:t>
      </w:r>
      <w:r>
        <w:rPr>
          <w:rFonts w:ascii="仿宋" w:hAnsi="仿宋" w:eastAsia="仿宋" w:cs="Arial"/>
          <w:b/>
          <w:bCs/>
          <w:sz w:val="28"/>
          <w:szCs w:val="28"/>
        </w:rPr>
        <w:t>：</w:t>
      </w:r>
    </w:p>
    <w:p>
      <w:pPr>
        <w:widowControl/>
        <w:spacing w:line="480" w:lineRule="exact"/>
        <w:jc w:val="center"/>
        <w:rPr>
          <w:rFonts w:ascii="仿宋" w:hAnsi="仿宋" w:eastAsia="仿宋" w:cs="Arial"/>
          <w:b/>
          <w:kern w:val="0"/>
          <w:sz w:val="28"/>
          <w:szCs w:val="28"/>
        </w:rPr>
      </w:pPr>
      <w:bookmarkStart w:id="2" w:name="_GoBack"/>
      <w:r>
        <w:rPr>
          <w:rFonts w:ascii="仿宋" w:hAnsi="仿宋" w:eastAsia="仿宋" w:cs="Arial"/>
          <w:b/>
          <w:kern w:val="0"/>
          <w:sz w:val="28"/>
          <w:szCs w:val="28"/>
        </w:rPr>
        <w:t>采购诚信承诺书</w:t>
      </w:r>
      <w:bookmarkEnd w:id="0"/>
    </w:p>
    <w:bookmarkEnd w:id="2"/>
    <w:p>
      <w:pPr>
        <w:spacing w:line="480" w:lineRule="exact"/>
        <w:rPr>
          <w:rFonts w:ascii="仿宋" w:hAnsi="仿宋" w:eastAsia="仿宋" w:cs="Arial"/>
          <w:bCs/>
          <w:sz w:val="24"/>
          <w:szCs w:val="24"/>
        </w:rPr>
      </w:pPr>
      <w:bookmarkStart w:id="1" w:name="OLE_LINK2"/>
      <w:r>
        <w:rPr>
          <w:rFonts w:hint="eastAsia" w:ascii="仿宋" w:hAnsi="仿宋" w:eastAsia="仿宋" w:cs="Arial"/>
          <w:sz w:val="24"/>
          <w:szCs w:val="24"/>
          <w:u w:val="single"/>
          <w:lang w:eastAsia="zh-CN"/>
        </w:rPr>
        <w:t>靖江市中医院</w:t>
      </w:r>
      <w:r>
        <w:rPr>
          <w:rFonts w:hint="eastAsia" w:ascii="仿宋" w:hAnsi="仿宋" w:eastAsia="仿宋" w:cs="Arial"/>
          <w:bCs/>
          <w:sz w:val="24"/>
          <w:szCs w:val="24"/>
        </w:rPr>
        <w:t>：</w:t>
      </w:r>
    </w:p>
    <w:bookmarkEnd w:id="1"/>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我公司（供应商名称）已知晓本次议标项目需求，自愿参加本次投标，现就有关事项做出郑重承诺如下：</w:t>
      </w:r>
    </w:p>
    <w:p>
      <w:pPr>
        <w:spacing w:line="480" w:lineRule="exact"/>
        <w:ind w:firstLine="470" w:firstLineChars="196"/>
        <w:jc w:val="left"/>
        <w:rPr>
          <w:rFonts w:ascii="仿宋" w:hAnsi="仿宋" w:eastAsia="仿宋" w:cs="Arial"/>
          <w:sz w:val="24"/>
          <w:szCs w:val="24"/>
        </w:rPr>
      </w:pPr>
      <w:r>
        <w:rPr>
          <w:rFonts w:hint="eastAsia" w:ascii="仿宋" w:hAnsi="仿宋" w:eastAsia="仿宋" w:cs="Arial"/>
          <w:sz w:val="24"/>
          <w:szCs w:val="24"/>
        </w:rPr>
        <w:t>1、投标文件中所有关于投标资格文件、附件材料说明及证明陈述均是真实准确的，若有虚假和违背，我公司愿意承担由此而产生的一切后果。</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2、不以他人名义投标或以其他方式弄虚作假，骗取中标。不与其他供应商相互串通投标。</w:t>
      </w:r>
    </w:p>
    <w:p>
      <w:pPr>
        <w:spacing w:line="480" w:lineRule="exact"/>
        <w:ind w:firstLine="480" w:firstLineChars="200"/>
        <w:rPr>
          <w:rFonts w:ascii="仿宋" w:hAnsi="仿宋" w:eastAsia="仿宋" w:cs="Arial"/>
          <w:bCs/>
          <w:sz w:val="24"/>
          <w:szCs w:val="24"/>
        </w:rPr>
      </w:pPr>
      <w:r>
        <w:rPr>
          <w:rFonts w:hint="eastAsia" w:ascii="仿宋" w:hAnsi="仿宋" w:eastAsia="仿宋" w:cs="Arial"/>
          <w:sz w:val="24"/>
          <w:szCs w:val="24"/>
        </w:rPr>
        <w:t>3、不向采购人或评标委员会行贿以牟取中标。</w:t>
      </w:r>
      <w:r>
        <w:rPr>
          <w:rFonts w:hint="eastAsia" w:ascii="仿宋" w:hAnsi="仿宋" w:eastAsia="仿宋" w:cs="Arial"/>
          <w:bCs/>
          <w:sz w:val="24"/>
          <w:szCs w:val="24"/>
        </w:rPr>
        <w:t>不私自与采购链相关人员接触，确实需要咨询的应保证两人及以上在场。</w:t>
      </w:r>
    </w:p>
    <w:p>
      <w:pPr>
        <w:spacing w:line="480" w:lineRule="exact"/>
        <w:ind w:firstLine="480" w:firstLineChars="200"/>
        <w:rPr>
          <w:rFonts w:ascii="仿宋" w:hAnsi="仿宋" w:eastAsia="仿宋" w:cs="Arial"/>
          <w:bCs/>
          <w:sz w:val="24"/>
          <w:szCs w:val="24"/>
        </w:rPr>
      </w:pPr>
      <w:r>
        <w:rPr>
          <w:rFonts w:hint="eastAsia" w:ascii="仿宋" w:hAnsi="仿宋" w:eastAsia="仿宋" w:cs="Arial"/>
          <w:sz w:val="24"/>
          <w:szCs w:val="24"/>
        </w:rPr>
        <w:t>4、接到院方通知后，准时参加开标。</w:t>
      </w:r>
      <w:r>
        <w:rPr>
          <w:rFonts w:hint="eastAsia" w:ascii="仿宋" w:hAnsi="仿宋" w:eastAsia="仿宋" w:cs="Arial"/>
          <w:bCs/>
          <w:sz w:val="24"/>
          <w:szCs w:val="24"/>
        </w:rPr>
        <w:t>保证成交价不高于周边同级医院成交价格；并</w:t>
      </w:r>
      <w:r>
        <w:rPr>
          <w:rFonts w:hint="eastAsia" w:ascii="仿宋" w:hAnsi="仿宋" w:eastAsia="仿宋" w:cs="Arial"/>
          <w:sz w:val="24"/>
          <w:szCs w:val="24"/>
        </w:rPr>
        <w:t>愿意在中标价过高的基础上与甲方进行让利谈判。</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5、在以往的招标采购活动中，无重大违法、违规的不良记录。</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6、本单位一旦中标，将按规定及时与采购人签订合同，并将严格按照投标文件所承诺的报价、质量、工期、投标方案等内容组织实施。</w:t>
      </w:r>
    </w:p>
    <w:p>
      <w:pPr>
        <w:spacing w:line="480" w:lineRule="exact"/>
        <w:ind w:firstLine="480" w:firstLineChars="200"/>
        <w:rPr>
          <w:rFonts w:ascii="仿宋" w:hAnsi="仿宋" w:eastAsia="仿宋" w:cs="Arial"/>
          <w:bCs/>
          <w:sz w:val="24"/>
          <w:szCs w:val="24"/>
        </w:rPr>
      </w:pPr>
      <w:r>
        <w:rPr>
          <w:rFonts w:hint="eastAsia" w:ascii="仿宋" w:hAnsi="仿宋" w:eastAsia="仿宋" w:cs="Arial"/>
          <w:sz w:val="24"/>
          <w:szCs w:val="24"/>
        </w:rPr>
        <w:t>7、</w:t>
      </w:r>
      <w:r>
        <w:rPr>
          <w:rFonts w:hint="eastAsia" w:ascii="仿宋" w:hAnsi="仿宋" w:eastAsia="仿宋" w:cs="Arial"/>
          <w:bCs/>
          <w:sz w:val="24"/>
          <w:szCs w:val="24"/>
        </w:rPr>
        <w:t>本单位参加投标即视为认同本次议标全过程的合法性，公平性，本单位承诺尊重采购人的选择，如有异议会在招标前提出书面质疑或招标过程中提出当面质疑。如无即视为放弃质疑权力。</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8、本承诺书将成为本单位投标文件的一部分，与投标文件具有同等的法律效力。本单位若有违反承诺内容的任一行为或者经评标委员会认定有串通投标嫌疑的，愿列入政府采购失信名单，两年内不再参与</w:t>
      </w:r>
      <w:r>
        <w:rPr>
          <w:rFonts w:hint="eastAsia" w:ascii="仿宋" w:hAnsi="仿宋" w:eastAsia="仿宋" w:cs="Arial"/>
          <w:sz w:val="24"/>
          <w:szCs w:val="24"/>
          <w:lang w:eastAsia="zh-CN"/>
        </w:rPr>
        <w:t>靖江市中医院</w:t>
      </w:r>
      <w:r>
        <w:rPr>
          <w:rFonts w:hint="eastAsia" w:ascii="仿宋" w:hAnsi="仿宋" w:eastAsia="仿宋" w:cs="Arial"/>
          <w:sz w:val="24"/>
          <w:szCs w:val="24"/>
        </w:rPr>
        <w:t>组织的采购活动，并根据《政府采购货物和服务招标投标管理办法》中的相关条款进行处罚。如已中标的，自动取消中标资格。给采购人造成损失的，依法承担赔偿责任。</w:t>
      </w:r>
    </w:p>
    <w:p>
      <w:pPr>
        <w:spacing w:line="480" w:lineRule="exact"/>
        <w:jc w:val="center"/>
        <w:rPr>
          <w:rFonts w:ascii="仿宋" w:hAnsi="仿宋" w:eastAsia="仿宋" w:cs="Arial"/>
          <w:sz w:val="24"/>
          <w:szCs w:val="24"/>
        </w:rPr>
      </w:pPr>
      <w:r>
        <w:rPr>
          <w:rFonts w:hint="eastAsia" w:ascii="仿宋" w:hAnsi="仿宋" w:eastAsia="仿宋" w:cs="Arial"/>
          <w:sz w:val="24"/>
          <w:szCs w:val="24"/>
        </w:rPr>
        <w:t xml:space="preserve">                 供应商名称：</w:t>
      </w:r>
    </w:p>
    <w:p>
      <w:pPr>
        <w:spacing w:line="480" w:lineRule="exact"/>
        <w:jc w:val="center"/>
        <w:rPr>
          <w:rFonts w:ascii="仿宋" w:hAnsi="仿宋" w:eastAsia="仿宋" w:cs="Arial"/>
          <w:sz w:val="24"/>
          <w:szCs w:val="24"/>
        </w:rPr>
      </w:pPr>
      <w:r>
        <w:rPr>
          <w:rFonts w:hint="eastAsia" w:ascii="仿宋" w:hAnsi="仿宋" w:eastAsia="仿宋" w:cs="Arial"/>
          <w:sz w:val="24"/>
          <w:szCs w:val="24"/>
        </w:rPr>
        <w:t xml:space="preserve">                   法人代表签字：</w:t>
      </w:r>
    </w:p>
    <w:p>
      <w:pPr>
        <w:spacing w:line="480" w:lineRule="exact"/>
        <w:ind w:firstLine="720" w:firstLineChars="300"/>
        <w:jc w:val="center"/>
        <w:rPr>
          <w:rFonts w:ascii="仿宋" w:hAnsi="仿宋" w:eastAsia="仿宋"/>
          <w:sz w:val="28"/>
          <w:szCs w:val="28"/>
        </w:rPr>
      </w:pPr>
      <w:r>
        <w:rPr>
          <w:rFonts w:hint="eastAsia" w:ascii="仿宋" w:hAnsi="仿宋" w:eastAsia="仿宋" w:cs="Arial"/>
          <w:sz w:val="24"/>
          <w:szCs w:val="24"/>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NTQ1OTEzZWE2Njg2OTQ3YzE0ZDhhZDA1MmQxNDYifQ=="/>
  </w:docVars>
  <w:rsids>
    <w:rsidRoot w:val="41653484"/>
    <w:rsid w:val="41653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autoRedefine/>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2025-09-15T07:35:00Z</dcterms:created>
  <dc:creator>红帆</dc:creator>
  <cp:lastModifiedBy>红帆</cp:lastModifiedBy>
  <dcterms:modified xsi:type="dcterms:W3CDTF">2025-09-15T07:35:31Z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C39DBCD225194F19A7B41455A90B2F9F_11</vt:lpwstr>
  </property>
</Properties>
</file>